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1D4" w:rsidRDefault="004631D4" w:rsidP="004631D4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631D4">
        <w:rPr>
          <w:rFonts w:ascii="Times New Roman" w:hAnsi="Times New Roman" w:cs="Times New Roman"/>
          <w:b/>
          <w:sz w:val="24"/>
          <w:szCs w:val="24"/>
        </w:rPr>
        <w:t>лекция 9</w:t>
      </w:r>
    </w:p>
    <w:p w:rsidR="004631D4" w:rsidRDefault="004631D4" w:rsidP="004631D4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4631D4" w:rsidRDefault="004631D4" w:rsidP="004631D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</w:t>
      </w:r>
      <w:r w:rsidRPr="004631D4">
        <w:rPr>
          <w:rFonts w:ascii="Times New Roman" w:hAnsi="Times New Roman" w:cs="Times New Roman"/>
          <w:sz w:val="24"/>
          <w:szCs w:val="24"/>
        </w:rPr>
        <w:t>УПРАВЛЕНИЕ ДОРОЖНЫМ СТРОИТЕЛЬСТВОМ</w:t>
      </w:r>
    </w:p>
    <w:p w:rsidR="004631D4" w:rsidRDefault="004631D4" w:rsidP="004631D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4631D4" w:rsidRPr="004631D4" w:rsidRDefault="004631D4" w:rsidP="00B20BA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31D4">
        <w:rPr>
          <w:rFonts w:ascii="Times New Roman" w:hAnsi="Times New Roman" w:cs="Times New Roman"/>
          <w:b/>
          <w:sz w:val="24"/>
          <w:szCs w:val="24"/>
        </w:rPr>
        <w:t xml:space="preserve">9.1 </w:t>
      </w:r>
      <w:r w:rsidRPr="004631D4">
        <w:rPr>
          <w:rFonts w:ascii="Times New Roman" w:hAnsi="Times New Roman" w:cs="Times New Roman"/>
          <w:b/>
          <w:sz w:val="24"/>
          <w:szCs w:val="24"/>
        </w:rPr>
        <w:t>Структура дорожно-строительных организаций</w:t>
      </w:r>
      <w:r w:rsidR="00B20BA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20BA6" w:rsidRPr="00B20BA6">
        <w:rPr>
          <w:rFonts w:ascii="Times New Roman" w:hAnsi="Times New Roman" w:cs="Times New Roman"/>
          <w:b/>
          <w:sz w:val="24"/>
          <w:szCs w:val="24"/>
        </w:rPr>
        <w:t>Классификация предприятий в дорожном хозяйстве.</w:t>
      </w:r>
    </w:p>
    <w:p w:rsidR="004631D4" w:rsidRPr="00D41985" w:rsidRDefault="004631D4" w:rsidP="00D4198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</w:p>
    <w:p w:rsidR="00D41985" w:rsidRDefault="00D41985" w:rsidP="00D4198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D41985">
        <w:rPr>
          <w:rStyle w:val="1"/>
          <w:b/>
          <w:color w:val="000000"/>
          <w:sz w:val="24"/>
          <w:szCs w:val="24"/>
          <w:lang w:eastAsia="kk-KZ"/>
        </w:rPr>
        <w:t>Предприятие (организация)</w:t>
      </w:r>
      <w:r w:rsidRPr="00D41985">
        <w:rPr>
          <w:rStyle w:val="1"/>
          <w:color w:val="000000"/>
          <w:sz w:val="24"/>
          <w:szCs w:val="24"/>
          <w:lang w:eastAsia="kk-KZ"/>
        </w:rPr>
        <w:t xml:space="preserve">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D41985">
        <w:rPr>
          <w:rStyle w:val="1"/>
          <w:color w:val="000000"/>
          <w:sz w:val="24"/>
          <w:szCs w:val="24"/>
          <w:lang w:eastAsia="kk-KZ"/>
        </w:rPr>
        <w:t xml:space="preserve"> это группа людей, деятельность которых сознательно координируется для достижения значимой для всех членов группы общей цели или целей. Объединение людей может считаться организацией при наличии следующих обязательных признаков: </w:t>
      </w:r>
    </w:p>
    <w:p w:rsidR="00D41985" w:rsidRDefault="00D41985" w:rsidP="00D4198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D41985">
        <w:rPr>
          <w:rStyle w:val="1"/>
          <w:color w:val="000000"/>
          <w:sz w:val="24"/>
          <w:szCs w:val="24"/>
          <w:lang w:eastAsia="kk-KZ"/>
        </w:rPr>
        <w:t>− не менее двух людей, объединенных в группу и считающих себя частью этой группы;</w:t>
      </w:r>
    </w:p>
    <w:p w:rsidR="00D41985" w:rsidRDefault="00D41985" w:rsidP="00D4198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D41985">
        <w:rPr>
          <w:rStyle w:val="1"/>
          <w:color w:val="000000"/>
          <w:sz w:val="24"/>
          <w:szCs w:val="24"/>
          <w:lang w:eastAsia="kk-KZ"/>
        </w:rPr>
        <w:t xml:space="preserve">− одной или нескольких целей, которые принимаются членами группы в качестве общих; </w:t>
      </w:r>
    </w:p>
    <w:p w:rsidR="00D41985" w:rsidRDefault="00D41985" w:rsidP="00D4198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D41985">
        <w:rPr>
          <w:rStyle w:val="1"/>
          <w:color w:val="000000"/>
          <w:sz w:val="24"/>
          <w:szCs w:val="24"/>
          <w:lang w:eastAsia="kk-KZ"/>
        </w:rPr>
        <w:t xml:space="preserve">− членов группы, которые сознательно трудятся вместе, чтобы достичь значимой для всех членов группы одной или нескольких целей. </w:t>
      </w:r>
    </w:p>
    <w:p w:rsidR="00D41985" w:rsidRDefault="00D41985" w:rsidP="00D4198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D41985">
        <w:rPr>
          <w:rStyle w:val="1"/>
          <w:b/>
          <w:color w:val="000000"/>
          <w:sz w:val="24"/>
          <w:szCs w:val="24"/>
          <w:lang w:eastAsia="kk-KZ"/>
        </w:rPr>
        <w:t>Предприятие</w:t>
      </w:r>
      <w:r w:rsidRPr="00D41985">
        <w:rPr>
          <w:rStyle w:val="1"/>
          <w:color w:val="000000"/>
          <w:sz w:val="24"/>
          <w:szCs w:val="24"/>
          <w:lang w:eastAsia="kk-KZ"/>
        </w:rPr>
        <w:t xml:space="preserve">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D41985">
        <w:rPr>
          <w:rStyle w:val="1"/>
          <w:color w:val="000000"/>
          <w:sz w:val="24"/>
          <w:szCs w:val="24"/>
          <w:lang w:eastAsia="kk-KZ"/>
        </w:rPr>
        <w:t xml:space="preserve"> это система, представляющая собой некую целостность, состоящую из взаимосвязанных и взаимозависимых частей, каждая из которых вносит свой вклад в достижение целей.</w:t>
      </w:r>
    </w:p>
    <w:p w:rsidR="00D41985" w:rsidRDefault="00D41985" w:rsidP="00D41985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40E0F163" wp14:editId="7574F6B9">
            <wp:extent cx="6120130" cy="259588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9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985" w:rsidRPr="00D41985" w:rsidRDefault="00D41985" w:rsidP="00D41985">
      <w:p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</w:r>
      <w:r w:rsidRPr="00D41985">
        <w:rPr>
          <w:rStyle w:val="1"/>
          <w:color w:val="000000"/>
          <w:sz w:val="24"/>
          <w:szCs w:val="24"/>
          <w:lang w:eastAsia="kk-KZ"/>
        </w:rPr>
        <w:t xml:space="preserve">Рис. </w:t>
      </w:r>
      <w:r>
        <w:rPr>
          <w:rStyle w:val="1"/>
          <w:color w:val="000000"/>
          <w:sz w:val="24"/>
          <w:szCs w:val="24"/>
          <w:lang w:eastAsia="kk-KZ"/>
        </w:rPr>
        <w:t>9</w:t>
      </w:r>
      <w:r w:rsidRPr="00D41985">
        <w:rPr>
          <w:rStyle w:val="1"/>
          <w:color w:val="000000"/>
          <w:sz w:val="24"/>
          <w:szCs w:val="24"/>
          <w:lang w:eastAsia="kk-KZ"/>
        </w:rPr>
        <w:t>.1.</w:t>
      </w:r>
      <w:r>
        <w:rPr>
          <w:rStyle w:val="1"/>
          <w:color w:val="000000"/>
          <w:sz w:val="24"/>
          <w:szCs w:val="24"/>
          <w:lang w:eastAsia="kk-KZ"/>
        </w:rPr>
        <w:t xml:space="preserve">1 </w:t>
      </w:r>
      <w:r w:rsidR="00EE5065">
        <w:rPr>
          <w:rStyle w:val="1"/>
          <w:color w:val="000000"/>
          <w:sz w:val="24"/>
          <w:szCs w:val="24"/>
          <w:lang w:eastAsia="kk-KZ"/>
        </w:rPr>
        <w:t>–</w:t>
      </w:r>
      <w:r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D41985">
        <w:rPr>
          <w:rStyle w:val="1"/>
          <w:color w:val="000000"/>
          <w:sz w:val="24"/>
          <w:szCs w:val="24"/>
          <w:lang w:eastAsia="kk-KZ"/>
        </w:rPr>
        <w:t>Предприятие как открытая система</w:t>
      </w:r>
    </w:p>
    <w:p w:rsidR="00B20BA6" w:rsidRPr="00B20BA6" w:rsidRDefault="00B20BA6" w:rsidP="00B20BA6">
      <w:pPr>
        <w:pStyle w:val="a3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B20BA6">
        <w:rPr>
          <w:rStyle w:val="a4"/>
          <w:color w:val="000000"/>
          <w:sz w:val="24"/>
          <w:szCs w:val="24"/>
          <w:lang w:eastAsia="kk-KZ"/>
        </w:rPr>
        <w:t xml:space="preserve">Структура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B20BA6">
        <w:rPr>
          <w:rStyle w:val="1"/>
          <w:color w:val="000000"/>
          <w:sz w:val="24"/>
          <w:szCs w:val="24"/>
          <w:lang w:eastAsia="kk-KZ"/>
        </w:rPr>
        <w:t xml:space="preserve"> устройство какой-либо системы, строение предприятия, организации, аппарата управления; состав и соотношение внутренних звеньев организации, т. е. отделов, служб, цехов, лабораторий и других подразделений, составляющих единый хозяйственный объект.</w:t>
      </w:r>
    </w:p>
    <w:p w:rsidR="00B20BA6" w:rsidRPr="00B20BA6" w:rsidRDefault="00B20BA6" w:rsidP="00B20BA6">
      <w:pPr>
        <w:pStyle w:val="a3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B20BA6">
        <w:rPr>
          <w:rStyle w:val="a4"/>
          <w:color w:val="000000"/>
          <w:sz w:val="24"/>
          <w:szCs w:val="24"/>
          <w:lang w:eastAsia="kk-KZ"/>
        </w:rPr>
        <w:t xml:space="preserve">Общая структура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B20BA6">
        <w:rPr>
          <w:rStyle w:val="1"/>
          <w:color w:val="000000"/>
          <w:sz w:val="24"/>
          <w:szCs w:val="24"/>
          <w:lang w:eastAsia="kk-KZ"/>
        </w:rPr>
        <w:t xml:space="preserve"> комплекс производственных подразделений, обслуживающих работников, о</w:t>
      </w:r>
      <w:r>
        <w:rPr>
          <w:rStyle w:val="1"/>
          <w:color w:val="000000"/>
          <w:sz w:val="24"/>
          <w:szCs w:val="24"/>
          <w:lang w:eastAsia="kk-KZ"/>
        </w:rPr>
        <w:t>рганизационных звеньев управле</w:t>
      </w:r>
      <w:r w:rsidRPr="00B20BA6">
        <w:rPr>
          <w:rStyle w:val="1"/>
          <w:color w:val="000000"/>
          <w:sz w:val="24"/>
          <w:szCs w:val="24"/>
          <w:lang w:eastAsia="kk-KZ"/>
        </w:rPr>
        <w:t>ния; их количество, взаимосвязи и соотношения зависят от размера производственных площадей, численности работников, пропускной способности (производственной мощности).</w:t>
      </w:r>
    </w:p>
    <w:p w:rsidR="004631D4" w:rsidRPr="00B20BA6" w:rsidRDefault="00B20BA6" w:rsidP="00B20B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BA6">
        <w:rPr>
          <w:rStyle w:val="a4"/>
          <w:color w:val="000000"/>
          <w:sz w:val="24"/>
          <w:szCs w:val="24"/>
          <w:lang w:eastAsia="kk-KZ"/>
        </w:rPr>
        <w:t xml:space="preserve">Производственная структура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B20BA6">
        <w:rPr>
          <w:rStyle w:val="1"/>
          <w:color w:val="000000"/>
          <w:sz w:val="24"/>
          <w:szCs w:val="24"/>
          <w:lang w:eastAsia="kk-KZ"/>
        </w:rPr>
        <w:t xml:space="preserve"> совокупность основных, вспомогательных, обслуживающих производств, производственных предприятий, а также участки, хозяйства, отделы, службы, входящие в их состав.</w:t>
      </w:r>
    </w:p>
    <w:p w:rsidR="00B20BA6" w:rsidRDefault="00B20BA6" w:rsidP="00B20BA6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B20BA6">
        <w:rPr>
          <w:rStyle w:val="1"/>
          <w:color w:val="000000"/>
          <w:sz w:val="24"/>
          <w:szCs w:val="24"/>
          <w:lang w:eastAsia="kk-KZ"/>
        </w:rPr>
        <w:t xml:space="preserve">Производственная структура ДСО показана на рис. </w:t>
      </w:r>
      <w:r>
        <w:rPr>
          <w:rStyle w:val="1"/>
          <w:color w:val="000000"/>
          <w:sz w:val="24"/>
          <w:szCs w:val="24"/>
          <w:lang w:eastAsia="kk-KZ"/>
        </w:rPr>
        <w:t>9.1.</w:t>
      </w:r>
      <w:r w:rsidR="00C477D4">
        <w:rPr>
          <w:rStyle w:val="1"/>
          <w:color w:val="000000"/>
          <w:sz w:val="24"/>
          <w:szCs w:val="24"/>
          <w:lang w:val="kk-KZ" w:eastAsia="kk-KZ"/>
        </w:rPr>
        <w:t>2</w:t>
      </w:r>
      <w:r w:rsidRPr="00B20BA6">
        <w:rPr>
          <w:rStyle w:val="1"/>
          <w:color w:val="000000"/>
          <w:sz w:val="24"/>
          <w:szCs w:val="24"/>
          <w:lang w:eastAsia="kk-KZ"/>
        </w:rPr>
        <w:t>.</w:t>
      </w:r>
    </w:p>
    <w:p w:rsidR="00B20BA6" w:rsidRDefault="00B20BA6" w:rsidP="00B20BA6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2D51F25C" wp14:editId="075E1D2D">
            <wp:extent cx="6120130" cy="319976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9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BA6" w:rsidRDefault="00B20BA6" w:rsidP="00B20BA6">
      <w:p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  <w:t>Рис. 9.1.</w:t>
      </w:r>
      <w:r w:rsidR="00C477D4">
        <w:rPr>
          <w:rStyle w:val="1"/>
          <w:color w:val="000000"/>
          <w:sz w:val="24"/>
          <w:szCs w:val="24"/>
          <w:lang w:val="kk-KZ" w:eastAsia="kk-KZ"/>
        </w:rPr>
        <w:t>2</w:t>
      </w:r>
      <w:r>
        <w:rPr>
          <w:rStyle w:val="1"/>
          <w:color w:val="000000"/>
          <w:sz w:val="24"/>
          <w:szCs w:val="24"/>
          <w:lang w:eastAsia="kk-KZ"/>
        </w:rPr>
        <w:t xml:space="preserve"> – Производственная структура ДСО</w:t>
      </w:r>
    </w:p>
    <w:p w:rsidR="00B20BA6" w:rsidRDefault="00B20BA6" w:rsidP="00B20BA6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B20BA6">
        <w:rPr>
          <w:rStyle w:val="1"/>
          <w:color w:val="000000"/>
          <w:sz w:val="24"/>
          <w:szCs w:val="24"/>
          <w:lang w:eastAsia="kk-KZ"/>
        </w:rPr>
        <w:t>До 80 % общего объёма дорожно-строительных материалов выпускается производственными предприятиями, которые находятся на балансе ДСО. Они осуществляют выпуск бетонных и битумоминеральных смесей, конструкций из сборного железобетона и дерева, фракционирование щебня, гравия и песка, переработку шлаков и отходов горнорудной и металлургической промышленности.</w:t>
      </w:r>
    </w:p>
    <w:p w:rsidR="00B20BA6" w:rsidRPr="00B20BA6" w:rsidRDefault="00B20BA6" w:rsidP="00B20BA6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B20BA6">
        <w:rPr>
          <w:rStyle w:val="1"/>
          <w:color w:val="000000"/>
          <w:sz w:val="24"/>
          <w:szCs w:val="24"/>
          <w:lang w:eastAsia="kk-KZ"/>
        </w:rPr>
        <w:t>Строительство, реконструкция, ремонт и содержание дорог обеспечиваются материалами и конструкциями главным образом за счёт своей собственной производственной базы, которая включает ф</w:t>
      </w:r>
      <w:r>
        <w:rPr>
          <w:rStyle w:val="1"/>
          <w:color w:val="000000"/>
          <w:sz w:val="24"/>
          <w:szCs w:val="24"/>
          <w:lang w:eastAsia="kk-KZ"/>
        </w:rPr>
        <w:t>о</w:t>
      </w:r>
      <w:r w:rsidRPr="00B20BA6">
        <w:rPr>
          <w:rStyle w:val="1"/>
          <w:color w:val="000000"/>
          <w:sz w:val="24"/>
          <w:szCs w:val="24"/>
          <w:lang w:eastAsia="kk-KZ"/>
        </w:rPr>
        <w:t>рмы различного назначения: производственные, вспомогательные и обслуживающие.</w:t>
      </w:r>
    </w:p>
    <w:p w:rsidR="00B20BA6" w:rsidRDefault="00B20BA6" w:rsidP="00B20BA6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B20BA6">
        <w:rPr>
          <w:rStyle w:val="1"/>
          <w:b/>
          <w:bCs/>
          <w:sz w:val="24"/>
          <w:szCs w:val="24"/>
        </w:rPr>
        <w:t xml:space="preserve">Производственная база </w:t>
      </w:r>
      <w:r w:rsidRPr="00B20BA6">
        <w:rPr>
          <w:rStyle w:val="1"/>
          <w:color w:val="000000"/>
          <w:sz w:val="24"/>
          <w:szCs w:val="24"/>
          <w:lang w:eastAsia="kk-KZ"/>
        </w:rPr>
        <w:t xml:space="preserve">предприятий дорожной отрасли представлена на рис. </w:t>
      </w:r>
      <w:r>
        <w:rPr>
          <w:rStyle w:val="1"/>
          <w:color w:val="000000"/>
          <w:sz w:val="24"/>
          <w:szCs w:val="24"/>
          <w:lang w:eastAsia="kk-KZ"/>
        </w:rPr>
        <w:t>9.1.</w:t>
      </w:r>
      <w:r w:rsidR="00C477D4">
        <w:rPr>
          <w:rStyle w:val="1"/>
          <w:color w:val="000000"/>
          <w:sz w:val="24"/>
          <w:szCs w:val="24"/>
          <w:lang w:val="kk-KZ" w:eastAsia="kk-KZ"/>
        </w:rPr>
        <w:t>3</w:t>
      </w:r>
      <w:r>
        <w:rPr>
          <w:rStyle w:val="1"/>
          <w:color w:val="000000"/>
          <w:sz w:val="24"/>
          <w:szCs w:val="24"/>
          <w:lang w:eastAsia="kk-KZ"/>
        </w:rPr>
        <w:t>.</w:t>
      </w:r>
    </w:p>
    <w:p w:rsidR="00B20BA6" w:rsidRDefault="00B20BA6" w:rsidP="00B20BA6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7E644F60" wp14:editId="569D678B">
            <wp:extent cx="6120130" cy="39293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92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BA6" w:rsidRDefault="00B20BA6" w:rsidP="00B20BA6">
      <w:p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</w:r>
      <w:r w:rsidR="00990615">
        <w:rPr>
          <w:rStyle w:val="1"/>
          <w:color w:val="000000"/>
          <w:sz w:val="24"/>
          <w:szCs w:val="24"/>
          <w:lang w:eastAsia="kk-KZ"/>
        </w:rPr>
        <w:t>Рис. 9.1.</w:t>
      </w:r>
      <w:r w:rsidR="00C477D4">
        <w:rPr>
          <w:rStyle w:val="1"/>
          <w:color w:val="000000"/>
          <w:sz w:val="24"/>
          <w:szCs w:val="24"/>
          <w:lang w:val="kk-KZ" w:eastAsia="kk-KZ"/>
        </w:rPr>
        <w:t>3</w:t>
      </w:r>
      <w:r w:rsidR="00990615">
        <w:rPr>
          <w:rStyle w:val="1"/>
          <w:color w:val="000000"/>
          <w:sz w:val="24"/>
          <w:szCs w:val="24"/>
          <w:lang w:eastAsia="kk-KZ"/>
        </w:rPr>
        <w:t xml:space="preserve"> – Производственная база ДСО</w:t>
      </w:r>
    </w:p>
    <w:p w:rsidR="00990615" w:rsidRDefault="00990615" w:rsidP="0099061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990615">
        <w:rPr>
          <w:rStyle w:val="1"/>
          <w:b/>
          <w:bCs/>
          <w:sz w:val="24"/>
          <w:szCs w:val="24"/>
        </w:rPr>
        <w:lastRenderedPageBreak/>
        <w:t xml:space="preserve">Организационная структура </w:t>
      </w:r>
      <w:r w:rsidRPr="00990615">
        <w:rPr>
          <w:rStyle w:val="1"/>
          <w:color w:val="000000"/>
          <w:sz w:val="24"/>
          <w:szCs w:val="24"/>
          <w:lang w:eastAsia="kk-KZ"/>
        </w:rPr>
        <w:t>дорожного предприятия представляет собой организационную форму, в которой реализуется процесс управления строительным производством. Она определяет взаимодействие элементов подсистемы управления (подразделений аппарата управления, отделов, служб, отдельных должностных лиц), их взаимозависимости и взаимосвязи; базируется на формальных взаимоотношениях её членов; содержит информацию о природе функционирования организации, демонстрирующей управленческую иерархию (число уровней управления и количество эл</w:t>
      </w:r>
      <w:r>
        <w:rPr>
          <w:rStyle w:val="1"/>
          <w:color w:val="000000"/>
          <w:sz w:val="24"/>
          <w:szCs w:val="24"/>
          <w:lang w:eastAsia="kk-KZ"/>
        </w:rPr>
        <w:t>ементов на каждом уровне); уста</w:t>
      </w:r>
      <w:r w:rsidRPr="00990615">
        <w:rPr>
          <w:rStyle w:val="1"/>
          <w:color w:val="000000"/>
          <w:sz w:val="24"/>
          <w:szCs w:val="24"/>
          <w:lang w:eastAsia="kk-KZ"/>
        </w:rPr>
        <w:t>навливает, кто перед кем отчитывается, кто за что отвечает; показывает основные виды разделения труда, возможность его специализации.</w:t>
      </w:r>
    </w:p>
    <w:p w:rsidR="00990615" w:rsidRDefault="00990615" w:rsidP="0099061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990615">
        <w:rPr>
          <w:rStyle w:val="1"/>
          <w:b/>
          <w:bCs/>
          <w:sz w:val="24"/>
          <w:szCs w:val="24"/>
        </w:rPr>
        <w:t xml:space="preserve">Организационная структура </w:t>
      </w:r>
      <w:r w:rsidRPr="00990615">
        <w:rPr>
          <w:rStyle w:val="1"/>
          <w:color w:val="000000"/>
          <w:sz w:val="24"/>
          <w:szCs w:val="24"/>
          <w:lang w:eastAsia="kk-KZ"/>
        </w:rPr>
        <w:t xml:space="preserve">как упорядоченная совокупность служб, отделов и подразделений, управляющих деятельностью дорожной организации, с их взаимосвязями и соподчинением </w:t>
      </w:r>
      <w:r w:rsidRPr="00C477D4">
        <w:rPr>
          <w:rStyle w:val="1"/>
          <w:color w:val="FF0000"/>
          <w:sz w:val="24"/>
          <w:szCs w:val="24"/>
          <w:lang w:eastAsia="kk-KZ"/>
        </w:rPr>
        <w:t xml:space="preserve">показана на рис. </w:t>
      </w:r>
      <w:r w:rsidRPr="00C477D4">
        <w:rPr>
          <w:rStyle w:val="1"/>
          <w:color w:val="FF0000"/>
          <w:sz w:val="24"/>
          <w:szCs w:val="24"/>
          <w:lang w:eastAsia="kk-KZ"/>
        </w:rPr>
        <w:t>9.1.</w:t>
      </w:r>
      <w:r w:rsidR="00C477D4" w:rsidRPr="00C477D4">
        <w:rPr>
          <w:rStyle w:val="1"/>
          <w:color w:val="FF0000"/>
          <w:sz w:val="24"/>
          <w:szCs w:val="24"/>
          <w:lang w:val="kk-KZ" w:eastAsia="kk-KZ"/>
        </w:rPr>
        <w:t>4</w:t>
      </w:r>
      <w:r w:rsidRPr="00990615">
        <w:rPr>
          <w:rStyle w:val="1"/>
          <w:color w:val="000000"/>
          <w:sz w:val="24"/>
          <w:szCs w:val="24"/>
          <w:lang w:eastAsia="kk-KZ"/>
        </w:rPr>
        <w:t>.</w:t>
      </w:r>
    </w:p>
    <w:p w:rsidR="00C477D4" w:rsidRPr="00C477D4" w:rsidRDefault="00C477D4" w:rsidP="00C477D4">
      <w:pPr>
        <w:pStyle w:val="40"/>
        <w:shd w:val="clear" w:color="auto" w:fill="auto"/>
        <w:spacing w:line="240" w:lineRule="auto"/>
        <w:ind w:firstLine="709"/>
        <w:rPr>
          <w:rStyle w:val="1"/>
          <w:b w:val="0"/>
          <w:bCs w:val="0"/>
          <w:color w:val="000000"/>
          <w:sz w:val="24"/>
          <w:szCs w:val="24"/>
          <w:lang w:eastAsia="kk-KZ"/>
        </w:rPr>
      </w:pPr>
      <w:r w:rsidRPr="00C477D4">
        <w:rPr>
          <w:rStyle w:val="1"/>
          <w:sz w:val="24"/>
          <w:szCs w:val="24"/>
        </w:rPr>
        <w:t>Типы организационных структур управления предприятием:</w:t>
      </w:r>
    </w:p>
    <w:p w:rsidR="00C477D4" w:rsidRPr="00C477D4" w:rsidRDefault="00C477D4" w:rsidP="00C477D4">
      <w:pPr>
        <w:pStyle w:val="a3"/>
        <w:numPr>
          <w:ilvl w:val="0"/>
          <w:numId w:val="1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линейные;</w:t>
      </w:r>
    </w:p>
    <w:p w:rsidR="00C477D4" w:rsidRPr="00C477D4" w:rsidRDefault="00C477D4" w:rsidP="00C477D4">
      <w:pPr>
        <w:pStyle w:val="a3"/>
        <w:numPr>
          <w:ilvl w:val="0"/>
          <w:numId w:val="1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функциональные;</w:t>
      </w:r>
    </w:p>
    <w:p w:rsidR="00C477D4" w:rsidRPr="00C477D4" w:rsidRDefault="00C477D4" w:rsidP="00C477D4">
      <w:pPr>
        <w:pStyle w:val="a3"/>
        <w:numPr>
          <w:ilvl w:val="0"/>
          <w:numId w:val="1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линейно-функциональные;</w:t>
      </w:r>
    </w:p>
    <w:p w:rsidR="00C477D4" w:rsidRPr="00C477D4" w:rsidRDefault="00C477D4" w:rsidP="00C477D4">
      <w:pPr>
        <w:pStyle w:val="a3"/>
        <w:numPr>
          <w:ilvl w:val="0"/>
          <w:numId w:val="1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линейно-штабные, штабные;</w:t>
      </w:r>
    </w:p>
    <w:p w:rsidR="00C477D4" w:rsidRPr="00C477D4" w:rsidRDefault="00C477D4" w:rsidP="00C477D4">
      <w:pPr>
        <w:pStyle w:val="a3"/>
        <w:numPr>
          <w:ilvl w:val="0"/>
          <w:numId w:val="1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комбинированные и др.</w:t>
      </w:r>
    </w:p>
    <w:p w:rsidR="00C477D4" w:rsidRDefault="00C477D4" w:rsidP="00C477D4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b/>
          <w:bCs/>
          <w:sz w:val="24"/>
          <w:szCs w:val="24"/>
        </w:rPr>
        <w:t xml:space="preserve">Линейные структуры </w:t>
      </w:r>
      <w:r w:rsidRPr="00C477D4">
        <w:rPr>
          <w:rStyle w:val="1"/>
          <w:color w:val="000000"/>
          <w:sz w:val="24"/>
          <w:szCs w:val="24"/>
          <w:lang w:eastAsia="kk-KZ"/>
        </w:rPr>
        <w:t>выражают иерархические связи между вышестоящими и подчиненными подразделениями, которые способствуют выполнению основных целей организации. К ним наиболее близка структура небольших строительных участков. Как правило, это многоступенчатая структура, она эффективна в том случае, когда</w:t>
      </w:r>
      <w:r>
        <w:rPr>
          <w:rStyle w:val="1"/>
          <w:color w:val="000000"/>
          <w:sz w:val="24"/>
          <w:szCs w:val="24"/>
          <w:lang w:val="kk-KZ" w:eastAsia="kk-KZ"/>
        </w:rPr>
        <w:t xml:space="preserve"> </w:t>
      </w:r>
      <w:r w:rsidRPr="00C477D4">
        <w:rPr>
          <w:rStyle w:val="1"/>
          <w:color w:val="000000"/>
          <w:sz w:val="24"/>
          <w:szCs w:val="24"/>
          <w:lang w:eastAsia="kk-KZ"/>
        </w:rPr>
        <w:t xml:space="preserve">число задач невелико, а задачи эти несложные и могут быть решены в ближайшей вышестоящей инстанции (например, начальником управления). Линейная структура управления показана на рис. </w:t>
      </w:r>
      <w:r>
        <w:rPr>
          <w:rStyle w:val="1"/>
          <w:color w:val="000000"/>
          <w:sz w:val="24"/>
          <w:szCs w:val="24"/>
          <w:lang w:val="kk-KZ" w:eastAsia="kk-KZ"/>
        </w:rPr>
        <w:t>9.1.5</w:t>
      </w:r>
      <w:r w:rsidRPr="00C477D4">
        <w:rPr>
          <w:rStyle w:val="1"/>
          <w:color w:val="000000"/>
          <w:sz w:val="24"/>
          <w:szCs w:val="24"/>
          <w:lang w:eastAsia="kk-KZ"/>
        </w:rPr>
        <w:t>.</w:t>
      </w:r>
    </w:p>
    <w:p w:rsidR="00C477D4" w:rsidRDefault="00C477D4" w:rsidP="00C477D4">
      <w:pPr>
        <w:pStyle w:val="a3"/>
        <w:shd w:val="clear" w:color="auto" w:fill="auto"/>
        <w:spacing w:before="0"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6F11DF0B" wp14:editId="4669D131">
            <wp:extent cx="6120130" cy="2015490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1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7D4" w:rsidRDefault="00C477D4" w:rsidP="00C477D4">
      <w:pPr>
        <w:pStyle w:val="a3"/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  <w:t>Рис. 9.1.5 – Линейная структура управления</w:t>
      </w:r>
    </w:p>
    <w:p w:rsidR="00C477D4" w:rsidRDefault="00C477D4" w:rsidP="00C477D4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a4"/>
          <w:color w:val="000000"/>
          <w:sz w:val="24"/>
          <w:szCs w:val="24"/>
          <w:lang w:eastAsia="kk-KZ"/>
        </w:rPr>
        <w:t xml:space="preserve">Достоинства </w:t>
      </w:r>
      <w:r w:rsidRPr="00C477D4">
        <w:rPr>
          <w:rStyle w:val="1"/>
          <w:color w:val="000000"/>
          <w:sz w:val="24"/>
          <w:szCs w:val="24"/>
          <w:lang w:eastAsia="kk-KZ"/>
        </w:rPr>
        <w:t xml:space="preserve">линейных структур управления: 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непосредственное воздействие руководителя на управляемое звено; 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единство распорядительства; 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согласованность управленческих воздействий; 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чёткое распределение обязанностей и полномочий; 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строго вертикальное направление обмена информацией; </w:t>
      </w:r>
    </w:p>
    <w:p w:rsidR="00C477D4" w:rsidRP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оперативность в принятии решений;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личная ответственность за конечные результаты деятельности; 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простота управления (один канал связи), построения и применения. </w:t>
      </w:r>
    </w:p>
    <w:p w:rsidR="00C477D4" w:rsidRPr="00C477D4" w:rsidRDefault="00C477D4" w:rsidP="00C477D4">
      <w:pPr>
        <w:pStyle w:val="a3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C477D4">
        <w:rPr>
          <w:rStyle w:val="a4"/>
          <w:color w:val="000000"/>
          <w:sz w:val="24"/>
          <w:szCs w:val="24"/>
          <w:lang w:eastAsia="kk-KZ"/>
        </w:rPr>
        <w:t xml:space="preserve">Недостатки </w:t>
      </w:r>
      <w:r w:rsidRPr="00C477D4">
        <w:rPr>
          <w:rStyle w:val="1"/>
          <w:color w:val="000000"/>
          <w:sz w:val="24"/>
          <w:szCs w:val="24"/>
          <w:lang w:eastAsia="kk-KZ"/>
        </w:rPr>
        <w:t>линейных структур:</w:t>
      </w:r>
    </w:p>
    <w:p w:rsidR="009C39E1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отсутствие звеньев по планированию и подготовке решений; </w:t>
      </w:r>
    </w:p>
    <w:p w:rsidR="009C39E1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затруднённость связей между подразделениями одного уровня; </w:t>
      </w:r>
    </w:p>
    <w:p w:rsidR="00C477D4" w:rsidRPr="00C477D4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концентрация власти в управляющей «верхушке» и высокие требования к руководителю, который должен быть всесторонне подготовлен для того, чтобы </w:t>
      </w:r>
      <w:r w:rsidRPr="00C477D4">
        <w:rPr>
          <w:rStyle w:val="1"/>
          <w:color w:val="000000"/>
          <w:sz w:val="24"/>
          <w:szCs w:val="24"/>
          <w:lang w:eastAsia="kk-KZ"/>
        </w:rPr>
        <w:lastRenderedPageBreak/>
        <w:t>обеспечить эффективное руководство производством (необходимость обращения по всем вопросам к руководителю, который</w:t>
      </w:r>
      <w:r w:rsidRPr="00C477D4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C477D4">
        <w:rPr>
          <w:rStyle w:val="1"/>
          <w:color w:val="000000"/>
          <w:sz w:val="24"/>
          <w:szCs w:val="24"/>
          <w:lang w:eastAsia="kk-KZ"/>
        </w:rPr>
        <w:t>должен «знать всё», создаёт опасность принятия неквалифицированных решений);</w:t>
      </w:r>
    </w:p>
    <w:p w:rsidR="00C477D4" w:rsidRPr="00C477D4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перегрузка информацией управленцев среднего уровня из-за обилия контактов с подчинёнными и вышестоящими структурами;</w:t>
      </w:r>
    </w:p>
    <w:p w:rsidR="00C477D4" w:rsidRPr="00C477D4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увеличение времени для передачи информации, что снижает оперативность управления;</w:t>
      </w:r>
    </w:p>
    <w:p w:rsidR="009C39E1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жёсткая структура, плохо приспособленная к адаптации; </w:t>
      </w:r>
    </w:p>
    <w:p w:rsidR="009C39E1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ограничение инициативы руководителей низшего звена; </w:t>
      </w:r>
    </w:p>
    <w:p w:rsidR="00C477D4" w:rsidRPr="00C477D4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ограниченность применения.</w:t>
      </w:r>
    </w:p>
    <w:p w:rsidR="00C527E6" w:rsidRDefault="00C527E6" w:rsidP="00C527E6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C527E6">
        <w:rPr>
          <w:rStyle w:val="1"/>
          <w:color w:val="000000"/>
          <w:sz w:val="24"/>
          <w:szCs w:val="24"/>
          <w:lang w:eastAsia="kk-KZ"/>
        </w:rPr>
        <w:t>При линейной структуре управления нижестоящее звено (подразделение, работник) полностью подчинено одному вышестоящему руководителю. Такая схема предельно эффективна, но требует от руководителя глубокого профессионализма и практически недостижимого уровня компетенции во всех вопросах, по которым он принимает решения.</w:t>
      </w:r>
    </w:p>
    <w:p w:rsidR="00C527E6" w:rsidRPr="00C527E6" w:rsidRDefault="00C527E6" w:rsidP="00C527E6">
      <w:pPr>
        <w:pStyle w:val="a3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C527E6">
        <w:rPr>
          <w:rStyle w:val="1"/>
          <w:color w:val="000000"/>
          <w:sz w:val="24"/>
          <w:szCs w:val="24"/>
          <w:lang w:eastAsia="kk-KZ"/>
        </w:rPr>
        <w:t>При использовании линейных схем управления создается огромный аппарат, подготавливающий проекты решений, а лицо, принимающее решения, во все большей степени становится заложником</w:t>
      </w:r>
      <w:r w:rsidRPr="00C527E6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C527E6">
        <w:rPr>
          <w:rStyle w:val="1"/>
          <w:color w:val="000000"/>
          <w:sz w:val="24"/>
          <w:szCs w:val="24"/>
          <w:lang w:eastAsia="kk-KZ"/>
        </w:rPr>
        <w:t>своего аппарата. Чтобы избежать негативных последствий, излишней концентрации права принятия решений, приходится:</w:t>
      </w:r>
    </w:p>
    <w:p w:rsidR="00C527E6" w:rsidRPr="00C527E6" w:rsidRDefault="00C527E6" w:rsidP="00C527E6">
      <w:pPr>
        <w:pStyle w:val="a3"/>
        <w:numPr>
          <w:ilvl w:val="0"/>
          <w:numId w:val="4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C527E6">
        <w:rPr>
          <w:rStyle w:val="1"/>
          <w:color w:val="000000"/>
          <w:sz w:val="24"/>
          <w:szCs w:val="24"/>
          <w:lang w:eastAsia="kk-KZ"/>
        </w:rPr>
        <w:t>делегировать значительную часть полномочий нижестоящим звеньям (сохраняя при этом за высшим руководством право контроля и оценки качества принимаемых низшим звеном управленческих решений);</w:t>
      </w:r>
    </w:p>
    <w:p w:rsidR="00C527E6" w:rsidRPr="00C527E6" w:rsidRDefault="00C527E6" w:rsidP="00C527E6">
      <w:pPr>
        <w:pStyle w:val="a3"/>
        <w:numPr>
          <w:ilvl w:val="0"/>
          <w:numId w:val="4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C527E6">
        <w:rPr>
          <w:rStyle w:val="1"/>
          <w:color w:val="000000"/>
          <w:sz w:val="24"/>
          <w:szCs w:val="24"/>
          <w:lang w:eastAsia="kk-KZ"/>
        </w:rPr>
        <w:t>создавать при высшем звене управления специализированные отделы, которым соответствуют аналогичные службы (узкие специалисты) в составе обособленных структур, что является типичным для функциональных структур управления.</w:t>
      </w:r>
    </w:p>
    <w:p w:rsidR="00C527E6" w:rsidRDefault="00C527E6" w:rsidP="00C527E6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C527E6">
        <w:rPr>
          <w:rStyle w:val="a4"/>
          <w:color w:val="000000"/>
          <w:sz w:val="24"/>
          <w:szCs w:val="24"/>
          <w:lang w:eastAsia="kk-KZ"/>
        </w:rPr>
        <w:t xml:space="preserve">Функциональные структуры </w:t>
      </w:r>
      <w:r w:rsidRPr="00C527E6">
        <w:rPr>
          <w:rStyle w:val="1"/>
          <w:color w:val="000000"/>
          <w:sz w:val="24"/>
          <w:szCs w:val="24"/>
          <w:lang w:eastAsia="kk-KZ"/>
        </w:rPr>
        <w:t xml:space="preserve">предусматривают деление работ по функциям (рис. </w:t>
      </w:r>
      <w:r>
        <w:rPr>
          <w:rStyle w:val="1"/>
          <w:color w:val="000000"/>
          <w:sz w:val="24"/>
          <w:szCs w:val="24"/>
          <w:lang w:eastAsia="kk-KZ"/>
        </w:rPr>
        <w:t>9.1.6</w:t>
      </w:r>
      <w:r w:rsidRPr="00C527E6">
        <w:rPr>
          <w:rStyle w:val="1"/>
          <w:color w:val="000000"/>
          <w:sz w:val="24"/>
          <w:szCs w:val="24"/>
          <w:lang w:eastAsia="kk-KZ"/>
        </w:rPr>
        <w:t>). В них есть компетентные звенья, специализирующиеся на производстве, планировании, снабжении и т. д. Решения, подготовленные этими звеньями, носят рекомендательный характер.</w:t>
      </w:r>
    </w:p>
    <w:p w:rsidR="00C527E6" w:rsidRDefault="00C527E6" w:rsidP="00C527E6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786DF0E4" wp14:editId="14D7D2C4">
            <wp:extent cx="6120130" cy="238188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8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27E6" w:rsidRDefault="00C527E6" w:rsidP="00C527E6">
      <w:p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  <w:t xml:space="preserve">Рис.9.1.6 – Функциональная </w:t>
      </w:r>
      <w:r>
        <w:rPr>
          <w:rStyle w:val="1"/>
          <w:color w:val="000000"/>
          <w:sz w:val="24"/>
          <w:szCs w:val="24"/>
          <w:lang w:eastAsia="kk-KZ"/>
        </w:rPr>
        <w:t>структура управления</w:t>
      </w:r>
    </w:p>
    <w:p w:rsidR="00356CCA" w:rsidRDefault="00356CCA" w:rsidP="00356CCA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356CCA">
        <w:rPr>
          <w:rStyle w:val="a4"/>
          <w:color w:val="000000"/>
          <w:sz w:val="24"/>
          <w:szCs w:val="24"/>
          <w:lang w:eastAsia="kk-KZ"/>
        </w:rPr>
        <w:t xml:space="preserve">Достоинства </w:t>
      </w:r>
      <w:r w:rsidRPr="00356CCA">
        <w:rPr>
          <w:rStyle w:val="1"/>
          <w:color w:val="000000"/>
          <w:sz w:val="24"/>
          <w:szCs w:val="24"/>
          <w:lang w:eastAsia="kk-KZ"/>
        </w:rPr>
        <w:t xml:space="preserve">функциональной схемы управления: </w:t>
      </w:r>
    </w:p>
    <w:p w:rsidR="00356CCA" w:rsidRPr="00356CCA" w:rsidRDefault="00356CCA" w:rsidP="00356CCA">
      <w:pPr>
        <w:pStyle w:val="a3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356CCA">
        <w:rPr>
          <w:rStyle w:val="1"/>
          <w:color w:val="000000"/>
          <w:sz w:val="24"/>
          <w:szCs w:val="24"/>
          <w:lang w:eastAsia="kk-KZ"/>
        </w:rPr>
        <w:t>использование знаний опытных и высококвалифицированных специалистов, что повышает эффективность управления;</w:t>
      </w:r>
    </w:p>
    <w:p w:rsidR="00356CCA" w:rsidRDefault="00356CCA" w:rsidP="00356CCA">
      <w:pPr>
        <w:pStyle w:val="a3"/>
        <w:numPr>
          <w:ilvl w:val="0"/>
          <w:numId w:val="5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356CCA">
        <w:rPr>
          <w:rStyle w:val="1"/>
          <w:color w:val="000000"/>
          <w:sz w:val="24"/>
          <w:szCs w:val="24"/>
          <w:lang w:eastAsia="kk-KZ"/>
        </w:rPr>
        <w:t xml:space="preserve">ускорение процесса движения информации; </w:t>
      </w:r>
    </w:p>
    <w:p w:rsidR="00356CCA" w:rsidRDefault="00356CCA" w:rsidP="00356CCA">
      <w:pPr>
        <w:pStyle w:val="a3"/>
        <w:numPr>
          <w:ilvl w:val="0"/>
          <w:numId w:val="5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356CCA">
        <w:rPr>
          <w:rStyle w:val="1"/>
          <w:color w:val="000000"/>
          <w:sz w:val="24"/>
          <w:szCs w:val="24"/>
          <w:lang w:eastAsia="kk-KZ"/>
        </w:rPr>
        <w:t xml:space="preserve">повышение оперативности управления; </w:t>
      </w:r>
    </w:p>
    <w:p w:rsidR="00356CCA" w:rsidRDefault="00356CCA" w:rsidP="00356CCA">
      <w:pPr>
        <w:pStyle w:val="a3"/>
        <w:numPr>
          <w:ilvl w:val="0"/>
          <w:numId w:val="5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356CCA">
        <w:rPr>
          <w:rStyle w:val="1"/>
          <w:color w:val="000000"/>
          <w:sz w:val="24"/>
          <w:szCs w:val="24"/>
          <w:lang w:eastAsia="kk-KZ"/>
        </w:rPr>
        <w:t xml:space="preserve">стимулирование деловой и профессиональной активности; </w:t>
      </w:r>
    </w:p>
    <w:p w:rsidR="00356CCA" w:rsidRPr="00356CCA" w:rsidRDefault="00356CCA" w:rsidP="00356CCA">
      <w:pPr>
        <w:pStyle w:val="a3"/>
        <w:numPr>
          <w:ilvl w:val="0"/>
          <w:numId w:val="5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356CCA">
        <w:rPr>
          <w:rStyle w:val="1"/>
          <w:color w:val="000000"/>
          <w:sz w:val="24"/>
          <w:szCs w:val="24"/>
          <w:lang w:eastAsia="kk-KZ"/>
        </w:rPr>
        <w:t>упрощение функциональной деятельности линейных руководителей.</w:t>
      </w:r>
    </w:p>
    <w:p w:rsidR="00726680" w:rsidRDefault="00726680" w:rsidP="00356CCA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</w:p>
    <w:p w:rsidR="00356CCA" w:rsidRDefault="00356CCA" w:rsidP="00356CCA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356CCA">
        <w:rPr>
          <w:rStyle w:val="1"/>
          <w:color w:val="000000"/>
          <w:sz w:val="24"/>
          <w:szCs w:val="24"/>
          <w:lang w:eastAsia="kk-KZ"/>
        </w:rPr>
        <w:lastRenderedPageBreak/>
        <w:t xml:space="preserve">К </w:t>
      </w:r>
      <w:r w:rsidRPr="00356CCA">
        <w:rPr>
          <w:rStyle w:val="a4"/>
          <w:color w:val="000000"/>
          <w:sz w:val="24"/>
          <w:szCs w:val="24"/>
          <w:lang w:eastAsia="kk-KZ"/>
        </w:rPr>
        <w:t xml:space="preserve">недостаткам </w:t>
      </w:r>
      <w:r w:rsidRPr="00356CCA">
        <w:rPr>
          <w:rStyle w:val="1"/>
          <w:color w:val="000000"/>
          <w:sz w:val="24"/>
          <w:szCs w:val="24"/>
          <w:lang w:eastAsia="kk-KZ"/>
        </w:rPr>
        <w:t>функциональной структуры управления можно отнести затруднение координации работ из-за усложнения согласованности распоряжений и очерёдности их выполнения, а также двойное подчинение. В чистом виде такие структуры встречаются редко.</w:t>
      </w:r>
    </w:p>
    <w:p w:rsidR="00C527E6" w:rsidRDefault="00356CCA" w:rsidP="00356CCA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356CCA">
        <w:rPr>
          <w:rStyle w:val="a4"/>
          <w:color w:val="000000"/>
          <w:sz w:val="24"/>
          <w:szCs w:val="24"/>
          <w:lang w:eastAsia="kk-KZ"/>
        </w:rPr>
        <w:t xml:space="preserve">Линейно-функциональные структуры </w:t>
      </w:r>
      <w:r w:rsidRPr="00356CCA">
        <w:rPr>
          <w:rStyle w:val="1"/>
          <w:color w:val="000000"/>
          <w:sz w:val="24"/>
          <w:szCs w:val="24"/>
          <w:lang w:eastAsia="kk-KZ"/>
        </w:rPr>
        <w:t xml:space="preserve">(рис. </w:t>
      </w:r>
      <w:r w:rsidR="00726680">
        <w:rPr>
          <w:rStyle w:val="1"/>
          <w:color w:val="000000"/>
          <w:sz w:val="24"/>
          <w:szCs w:val="24"/>
          <w:lang w:eastAsia="kk-KZ"/>
        </w:rPr>
        <w:t>9.1.7</w:t>
      </w:r>
      <w:r w:rsidRPr="00356CCA">
        <w:rPr>
          <w:rStyle w:val="1"/>
          <w:color w:val="000000"/>
          <w:sz w:val="24"/>
          <w:szCs w:val="24"/>
          <w:lang w:eastAsia="kk-KZ"/>
        </w:rPr>
        <w:t xml:space="preserve">) нашли широкое применение. Они наиболее эффективны в стабильной среде, содействуют эффективному производству стандартизированной продукции, обеспечивают экономию управленческих расходов, опираются на преимущества функциональной специализации и </w:t>
      </w:r>
      <w:r w:rsidR="00726680" w:rsidRPr="00356CCA">
        <w:rPr>
          <w:rStyle w:val="1"/>
          <w:color w:val="000000"/>
          <w:sz w:val="24"/>
          <w:szCs w:val="24"/>
          <w:lang w:eastAsia="kk-KZ"/>
        </w:rPr>
        <w:t>высокую компетентность,</w:t>
      </w:r>
      <w:r w:rsidRPr="00356CCA">
        <w:rPr>
          <w:rStyle w:val="1"/>
          <w:color w:val="000000"/>
          <w:sz w:val="24"/>
          <w:szCs w:val="24"/>
          <w:lang w:eastAsia="kk-KZ"/>
        </w:rPr>
        <w:t xml:space="preserve"> и ответственность линейных руководителей. По такой схеме управления работают практически все организации дорожной отрасли.</w:t>
      </w:r>
    </w:p>
    <w:p w:rsidR="00726680" w:rsidRDefault="00726680" w:rsidP="00726680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64671252" wp14:editId="3F8868A6">
            <wp:extent cx="6120130" cy="2886710"/>
            <wp:effectExtent l="0" t="0" r="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88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6680" w:rsidRDefault="00726680" w:rsidP="00726680">
      <w:p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</w:r>
      <w:r>
        <w:rPr>
          <w:rStyle w:val="1"/>
          <w:color w:val="000000"/>
          <w:sz w:val="24"/>
          <w:szCs w:val="24"/>
          <w:lang w:eastAsia="kk-KZ"/>
        </w:rPr>
        <w:t xml:space="preserve">Рис.9.1.6 – </w:t>
      </w:r>
      <w:r w:rsidRPr="00726680">
        <w:rPr>
          <w:rStyle w:val="a4"/>
          <w:b w:val="0"/>
          <w:color w:val="000000"/>
          <w:sz w:val="24"/>
          <w:szCs w:val="24"/>
          <w:lang w:eastAsia="kk-KZ"/>
        </w:rPr>
        <w:t>Линейно-функциональные</w:t>
      </w:r>
      <w:r>
        <w:rPr>
          <w:rStyle w:val="1"/>
          <w:color w:val="000000"/>
          <w:sz w:val="24"/>
          <w:szCs w:val="24"/>
          <w:lang w:eastAsia="kk-KZ"/>
        </w:rPr>
        <w:t xml:space="preserve"> структур</w:t>
      </w:r>
      <w:r>
        <w:rPr>
          <w:rStyle w:val="1"/>
          <w:color w:val="000000"/>
          <w:sz w:val="24"/>
          <w:szCs w:val="24"/>
          <w:lang w:eastAsia="kk-KZ"/>
        </w:rPr>
        <w:t>ы</w:t>
      </w:r>
      <w:r>
        <w:rPr>
          <w:rStyle w:val="1"/>
          <w:color w:val="000000"/>
          <w:sz w:val="24"/>
          <w:szCs w:val="24"/>
          <w:lang w:eastAsia="kk-KZ"/>
        </w:rPr>
        <w:t xml:space="preserve"> управления</w:t>
      </w:r>
    </w:p>
    <w:p w:rsidR="00726680" w:rsidRPr="00726680" w:rsidRDefault="00726680" w:rsidP="00726680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726680">
        <w:rPr>
          <w:rStyle w:val="a4"/>
          <w:color w:val="000000"/>
          <w:sz w:val="24"/>
          <w:szCs w:val="24"/>
          <w:lang w:eastAsia="kk-KZ"/>
        </w:rPr>
        <w:t>Достоинство линейно-функциональных структур</w:t>
      </w:r>
      <w:r w:rsidRPr="00726680">
        <w:rPr>
          <w:rStyle w:val="1"/>
          <w:color w:val="000000"/>
          <w:sz w:val="24"/>
          <w:szCs w:val="24"/>
          <w:lang w:eastAsia="kk-KZ"/>
        </w:rPr>
        <w:t>: используется принцип единоначалия, функциональные руководители лишены права давать распоряжения нижестоящим подразделениям, но проявляют компетентность и профессионализм в принятии решений, что освобождает линейных руководителей от необходимости анализа проблем.</w:t>
      </w:r>
    </w:p>
    <w:p w:rsidR="00726680" w:rsidRPr="00726680" w:rsidRDefault="00726680" w:rsidP="00726680">
      <w:pPr>
        <w:pStyle w:val="40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26680">
        <w:rPr>
          <w:rStyle w:val="4"/>
          <w:b/>
          <w:bCs/>
          <w:color w:val="000000"/>
          <w:sz w:val="24"/>
          <w:szCs w:val="24"/>
          <w:lang w:eastAsia="kk-KZ"/>
        </w:rPr>
        <w:t>Недостатки данной структуры</w:t>
      </w:r>
      <w:r w:rsidRPr="00726680">
        <w:rPr>
          <w:rStyle w:val="41"/>
          <w:b w:val="0"/>
          <w:bCs w:val="0"/>
          <w:color w:val="000000"/>
          <w:sz w:val="24"/>
          <w:szCs w:val="24"/>
          <w:lang w:eastAsia="kk-KZ"/>
        </w:rPr>
        <w:t>:</w:t>
      </w:r>
    </w:p>
    <w:p w:rsidR="00726680" w:rsidRPr="00726680" w:rsidRDefault="00726680" w:rsidP="00726680">
      <w:pPr>
        <w:pStyle w:val="a3"/>
        <w:numPr>
          <w:ilvl w:val="0"/>
          <w:numId w:val="6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726680">
        <w:rPr>
          <w:rStyle w:val="1"/>
          <w:color w:val="000000"/>
          <w:sz w:val="24"/>
          <w:szCs w:val="24"/>
          <w:lang w:eastAsia="kk-KZ"/>
        </w:rPr>
        <w:t>нечётко установлена ответственность начальников подразделений, так как тот, кто выносит решение, как правило, не участвует в его реализации;</w:t>
      </w:r>
    </w:p>
    <w:p w:rsidR="00726680" w:rsidRPr="00726680" w:rsidRDefault="00726680" w:rsidP="00726680">
      <w:pPr>
        <w:pStyle w:val="a3"/>
        <w:numPr>
          <w:ilvl w:val="0"/>
          <w:numId w:val="6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726680">
        <w:rPr>
          <w:rStyle w:val="1"/>
          <w:color w:val="000000"/>
          <w:sz w:val="24"/>
          <w:szCs w:val="24"/>
          <w:lang w:eastAsia="kk-KZ"/>
        </w:rPr>
        <w:t>отсутствие тесных взаимосвязей между структурными подразделениями по горизонтали;</w:t>
      </w:r>
    </w:p>
    <w:p w:rsidR="00726680" w:rsidRPr="00726680" w:rsidRDefault="00726680" w:rsidP="00726680">
      <w:pPr>
        <w:pStyle w:val="a3"/>
        <w:numPr>
          <w:ilvl w:val="0"/>
          <w:numId w:val="6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726680">
        <w:rPr>
          <w:rStyle w:val="1"/>
          <w:color w:val="000000"/>
          <w:sz w:val="24"/>
          <w:szCs w:val="24"/>
          <w:lang w:eastAsia="kk-KZ"/>
        </w:rPr>
        <w:t>чрезмерно развита система подчинения по вертикали (наблюдаются излишняя централизация власти, конкуренция и конфликты при распределении ресурсов).</w:t>
      </w:r>
    </w:p>
    <w:p w:rsidR="00726680" w:rsidRPr="00726680" w:rsidRDefault="00726680" w:rsidP="00726680">
      <w:pPr>
        <w:pStyle w:val="a3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726680">
        <w:rPr>
          <w:rStyle w:val="a4"/>
          <w:color w:val="000000"/>
          <w:sz w:val="24"/>
          <w:szCs w:val="24"/>
          <w:lang w:eastAsia="kk-KZ"/>
        </w:rPr>
        <w:t xml:space="preserve">Штабные структуры </w:t>
      </w:r>
      <w:r w:rsidRPr="00726680">
        <w:rPr>
          <w:rStyle w:val="1"/>
          <w:color w:val="000000"/>
          <w:sz w:val="24"/>
          <w:szCs w:val="24"/>
          <w:lang w:eastAsia="kk-KZ"/>
        </w:rPr>
        <w:t xml:space="preserve">подготавливают решения и информацию для руководителей фирмы. </w:t>
      </w:r>
      <w:r w:rsidRPr="00960E15">
        <w:rPr>
          <w:rStyle w:val="1"/>
          <w:b/>
          <w:i/>
          <w:color w:val="000000"/>
          <w:sz w:val="24"/>
          <w:szCs w:val="24"/>
          <w:lang w:eastAsia="kk-KZ"/>
        </w:rPr>
        <w:t>Основное различие между линейными и штабными структурами</w:t>
      </w:r>
      <w:r w:rsidRPr="00726680">
        <w:rPr>
          <w:rStyle w:val="1"/>
          <w:color w:val="000000"/>
          <w:sz w:val="24"/>
          <w:szCs w:val="24"/>
          <w:lang w:eastAsia="kk-KZ"/>
        </w:rPr>
        <w:t xml:space="preserve"> состоит в том, что линейные непосредственно отвечают за достижение целей фирмы, а штабные такой ответственности не несут (они лишь оказывают помощь линейным руководителям).</w:t>
      </w:r>
    </w:p>
    <w:p w:rsidR="00726680" w:rsidRPr="00726680" w:rsidRDefault="00726680" w:rsidP="00726680">
      <w:pPr>
        <w:pStyle w:val="a3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726680">
        <w:rPr>
          <w:rStyle w:val="1"/>
          <w:color w:val="000000"/>
          <w:sz w:val="24"/>
          <w:szCs w:val="24"/>
          <w:lang w:eastAsia="kk-KZ"/>
        </w:rPr>
        <w:t>Например, в тресте функционирует аппарат управления, являющийся штабом управляющего, который осуществляет линейное руководство ПХД всех подразделений. В таких структурах принимаемые решения являются более квалифицированными, но процесс их выработки и принятия затягивается из-за необходимости согласования между различными звеньями.</w:t>
      </w:r>
    </w:p>
    <w:p w:rsidR="00726680" w:rsidRDefault="00726680" w:rsidP="00726680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726680">
        <w:rPr>
          <w:rStyle w:val="a4"/>
          <w:color w:val="000000"/>
          <w:sz w:val="24"/>
          <w:szCs w:val="24"/>
          <w:lang w:eastAsia="kk-KZ"/>
        </w:rPr>
        <w:t xml:space="preserve">В линейно-штабных структурах управления </w:t>
      </w:r>
      <w:r w:rsidRPr="00726680">
        <w:rPr>
          <w:rStyle w:val="1"/>
          <w:color w:val="000000"/>
          <w:sz w:val="24"/>
          <w:szCs w:val="24"/>
          <w:lang w:eastAsia="kk-KZ"/>
        </w:rPr>
        <w:t xml:space="preserve">основой являются линейные. При каждой из них создаётся штаб, состоящий из функциональных специалистов, что позволяет создать условия для чёткой и однозначной ответственности линейных органов, используя квалификацию и знания работников штаба. Линейно-штабная схема управления представлена на рис. </w:t>
      </w:r>
      <w:r w:rsidR="00960E15">
        <w:rPr>
          <w:rStyle w:val="1"/>
          <w:color w:val="000000"/>
          <w:sz w:val="24"/>
          <w:szCs w:val="24"/>
          <w:lang w:eastAsia="kk-KZ"/>
        </w:rPr>
        <w:t>9.1.7</w:t>
      </w:r>
      <w:r w:rsidRPr="00726680">
        <w:rPr>
          <w:rStyle w:val="1"/>
          <w:color w:val="000000"/>
          <w:sz w:val="24"/>
          <w:szCs w:val="24"/>
          <w:lang w:eastAsia="kk-KZ"/>
        </w:rPr>
        <w:t>.</w:t>
      </w:r>
    </w:p>
    <w:p w:rsidR="00960E15" w:rsidRDefault="00960E15" w:rsidP="00960E15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4346D9C0" wp14:editId="503CBE9B">
            <wp:extent cx="6120130" cy="2336800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E15" w:rsidRPr="00726680" w:rsidRDefault="00960E15" w:rsidP="00960E15">
      <w:p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</w:p>
    <w:p w:rsidR="00C527E6" w:rsidRDefault="00960E15" w:rsidP="00726680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726680">
        <w:rPr>
          <w:rStyle w:val="1"/>
          <w:color w:val="000000"/>
          <w:sz w:val="24"/>
          <w:szCs w:val="24"/>
          <w:lang w:eastAsia="kk-KZ"/>
        </w:rPr>
        <w:t>Р</w:t>
      </w:r>
      <w:r w:rsidRPr="00726680">
        <w:rPr>
          <w:rStyle w:val="1"/>
          <w:color w:val="000000"/>
          <w:sz w:val="24"/>
          <w:szCs w:val="24"/>
          <w:lang w:eastAsia="kk-KZ"/>
        </w:rPr>
        <w:t xml:space="preserve">ис. </w:t>
      </w:r>
      <w:r>
        <w:rPr>
          <w:rStyle w:val="1"/>
          <w:color w:val="000000"/>
          <w:sz w:val="24"/>
          <w:szCs w:val="24"/>
          <w:lang w:eastAsia="kk-KZ"/>
        </w:rPr>
        <w:t>9.1.7</w:t>
      </w:r>
      <w:r>
        <w:rPr>
          <w:rStyle w:val="1"/>
          <w:color w:val="000000"/>
          <w:sz w:val="24"/>
          <w:szCs w:val="24"/>
          <w:lang w:eastAsia="kk-KZ"/>
        </w:rPr>
        <w:t xml:space="preserve"> – </w:t>
      </w:r>
      <w:r w:rsidRPr="00C477D4">
        <w:rPr>
          <w:rStyle w:val="1"/>
          <w:color w:val="000000"/>
          <w:sz w:val="24"/>
          <w:szCs w:val="24"/>
          <w:lang w:eastAsia="kk-KZ"/>
        </w:rPr>
        <w:t>Л</w:t>
      </w:r>
      <w:r w:rsidRPr="00C477D4">
        <w:rPr>
          <w:rStyle w:val="1"/>
          <w:color w:val="000000"/>
          <w:sz w:val="24"/>
          <w:szCs w:val="24"/>
          <w:lang w:eastAsia="kk-KZ"/>
        </w:rPr>
        <w:t>инейно-штабные</w:t>
      </w:r>
      <w:r>
        <w:rPr>
          <w:rStyle w:val="1"/>
          <w:color w:val="000000"/>
          <w:sz w:val="24"/>
          <w:szCs w:val="24"/>
          <w:lang w:eastAsia="kk-KZ"/>
        </w:rPr>
        <w:t xml:space="preserve"> </w:t>
      </w:r>
      <w:r>
        <w:rPr>
          <w:rStyle w:val="1"/>
          <w:color w:val="000000"/>
          <w:sz w:val="24"/>
          <w:szCs w:val="24"/>
          <w:lang w:eastAsia="kk-KZ"/>
        </w:rPr>
        <w:t>структуры управления</w:t>
      </w:r>
    </w:p>
    <w:p w:rsidR="00960E15" w:rsidRDefault="00960E15" w:rsidP="00960E1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960E15">
        <w:rPr>
          <w:rStyle w:val="1"/>
          <w:color w:val="000000"/>
          <w:sz w:val="24"/>
          <w:szCs w:val="24"/>
          <w:lang w:eastAsia="kk-KZ"/>
        </w:rPr>
        <w:t>Штабы готовят рекомендаци</w:t>
      </w:r>
      <w:r>
        <w:rPr>
          <w:rStyle w:val="1"/>
          <w:color w:val="000000"/>
          <w:sz w:val="24"/>
          <w:szCs w:val="24"/>
          <w:lang w:eastAsia="kk-KZ"/>
        </w:rPr>
        <w:t>и, предложения и проекты для ли</w:t>
      </w:r>
      <w:r w:rsidRPr="00960E15">
        <w:rPr>
          <w:rStyle w:val="1"/>
          <w:color w:val="000000"/>
          <w:sz w:val="24"/>
          <w:szCs w:val="24"/>
          <w:lang w:eastAsia="kk-KZ"/>
        </w:rPr>
        <w:t>нейных руководителей и непосредственно им подчиняются. Линейный</w:t>
      </w:r>
      <w:r w:rsidRPr="00960E15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960E15">
        <w:rPr>
          <w:rStyle w:val="1"/>
          <w:color w:val="000000"/>
          <w:sz w:val="24"/>
          <w:szCs w:val="24"/>
          <w:lang w:eastAsia="kk-KZ"/>
        </w:rPr>
        <w:t>руководитель рассматривает и утверждает эти рекомендации, а на их основе принимает собственное управленческое решения.</w:t>
      </w:r>
    </w:p>
    <w:p w:rsidR="00960E15" w:rsidRDefault="00960E15" w:rsidP="00960E1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</w:p>
    <w:p w:rsidR="00960E15" w:rsidRPr="00960E15" w:rsidRDefault="00960E15" w:rsidP="00960E1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bookmarkStart w:id="0" w:name="_GoBack"/>
      <w:bookmarkEnd w:id="0"/>
    </w:p>
    <w:sectPr w:rsidR="00960E15" w:rsidRPr="00960E15" w:rsidSect="004631D4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140"/>
    <w:multiLevelType w:val="hybridMultilevel"/>
    <w:tmpl w:val="DCA2C5C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C6A536A"/>
    <w:multiLevelType w:val="hybridMultilevel"/>
    <w:tmpl w:val="90F2303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A8365C1"/>
    <w:multiLevelType w:val="hybridMultilevel"/>
    <w:tmpl w:val="E36C240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1DE2116"/>
    <w:multiLevelType w:val="hybridMultilevel"/>
    <w:tmpl w:val="F802055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4F1179B"/>
    <w:multiLevelType w:val="hybridMultilevel"/>
    <w:tmpl w:val="951CF8A4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6653108"/>
    <w:multiLevelType w:val="hybridMultilevel"/>
    <w:tmpl w:val="762040C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2DD"/>
    <w:rsid w:val="001D4345"/>
    <w:rsid w:val="00356CCA"/>
    <w:rsid w:val="004631D4"/>
    <w:rsid w:val="00726680"/>
    <w:rsid w:val="00792146"/>
    <w:rsid w:val="00960E15"/>
    <w:rsid w:val="00990615"/>
    <w:rsid w:val="009C39E1"/>
    <w:rsid w:val="00B20BA6"/>
    <w:rsid w:val="00C477D4"/>
    <w:rsid w:val="00C527E6"/>
    <w:rsid w:val="00D41985"/>
    <w:rsid w:val="00D622DD"/>
    <w:rsid w:val="00EE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33713"/>
  <w15:chartTrackingRefBased/>
  <w15:docId w15:val="{E2CEE35A-910C-4A83-9A79-B8FB95D52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B20BA6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a4">
    <w:name w:val="Основной текст + Полужирный"/>
    <w:basedOn w:val="1"/>
    <w:uiPriority w:val="99"/>
    <w:rsid w:val="00B20BA6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styleId="a3">
    <w:name w:val="Body Text"/>
    <w:basedOn w:val="a"/>
    <w:link w:val="1"/>
    <w:uiPriority w:val="99"/>
    <w:rsid w:val="00B20BA6"/>
    <w:pPr>
      <w:widowControl w:val="0"/>
      <w:shd w:val="clear" w:color="auto" w:fill="FFFFFF"/>
      <w:spacing w:before="480" w:after="720" w:line="346" w:lineRule="exact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uiPriority w:val="99"/>
    <w:semiHidden/>
    <w:rsid w:val="00B20BA6"/>
  </w:style>
  <w:style w:type="character" w:customStyle="1" w:styleId="4">
    <w:name w:val="Основной текст (4)_"/>
    <w:basedOn w:val="a0"/>
    <w:link w:val="40"/>
    <w:uiPriority w:val="99"/>
    <w:rsid w:val="00C477D4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41">
    <w:name w:val="Основной текст (4) + Не полужирный"/>
    <w:basedOn w:val="4"/>
    <w:uiPriority w:val="99"/>
    <w:rsid w:val="00C477D4"/>
    <w:rPr>
      <w:rFonts w:ascii="Times New Roman" w:hAnsi="Times New Roman" w:cs="Times New Roman"/>
      <w:b w:val="0"/>
      <w:bCs w:val="0"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C477D4"/>
    <w:pPr>
      <w:widowControl w:val="0"/>
      <w:shd w:val="clear" w:color="auto" w:fill="FFFFFF"/>
      <w:spacing w:after="0" w:line="341" w:lineRule="exact"/>
      <w:ind w:firstLine="700"/>
      <w:jc w:val="both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2">
    <w:name w:val="Основной текст (2)_"/>
    <w:basedOn w:val="a0"/>
    <w:link w:val="20"/>
    <w:uiPriority w:val="99"/>
    <w:rsid w:val="00C477D4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C477D4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6</Pages>
  <Words>1454</Words>
  <Characters>8294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8</cp:revision>
  <dcterms:created xsi:type="dcterms:W3CDTF">2020-11-27T10:10:00Z</dcterms:created>
  <dcterms:modified xsi:type="dcterms:W3CDTF">2020-11-27T12:56:00Z</dcterms:modified>
</cp:coreProperties>
</file>